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0" w:rsidRDefault="00CF5A60" w:rsidP="009E2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F5A60" w:rsidSect="00CF5A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772400" cy="10668000"/>
            <wp:effectExtent l="19050" t="0" r="0" b="0"/>
            <wp:wrapThrough wrapText="bothSides">
              <wp:wrapPolygon edited="0">
                <wp:start x="-53" y="0"/>
                <wp:lineTo x="-53" y="21561"/>
                <wp:lineTo x="21600" y="21561"/>
                <wp:lineTo x="21600" y="0"/>
                <wp:lineTo x="-53" y="0"/>
              </wp:wrapPolygon>
            </wp:wrapThrough>
            <wp:docPr id="1" name="Рисунок 1" descr="C:\Users\Александр\AppData\Local\Temp\HamsterArc4\{6a93fc2b-70c5-4201-aeea-143e634cf0a6}\2019-11-12 рп\рп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Temp\HamsterArc4\{6a93fc2b-70c5-4201-aeea-143e634cf0a6}\2019-11-12 рп\рп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99B" w:rsidRPr="00223226" w:rsidRDefault="009E299B" w:rsidP="009E2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9E299B" w:rsidRPr="00223226" w:rsidRDefault="009E299B" w:rsidP="009E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«Внеклассное чтение» составлена на основе нормативно-правовой базы:</w:t>
      </w:r>
      <w:r w:rsidRPr="00223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299B" w:rsidRPr="00223226" w:rsidRDefault="009E299B" w:rsidP="009E29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 в Российской Федерации»;</w:t>
      </w:r>
    </w:p>
    <w:p w:rsidR="009E299B" w:rsidRPr="00223226" w:rsidRDefault="009E299B" w:rsidP="009E29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стандарты НОО</w:t>
      </w:r>
    </w:p>
    <w:p w:rsidR="009E299B" w:rsidRPr="00223226" w:rsidRDefault="009E299B" w:rsidP="009E29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школы;</w:t>
      </w:r>
    </w:p>
    <w:p w:rsidR="009E299B" w:rsidRPr="00223226" w:rsidRDefault="009E299B" w:rsidP="009E29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 В., Степанов П. В. Внеурочная деятельность школьников. Методический конструктор. Пособие для учителя. – М.: Просвещение, 2010 г.</w:t>
      </w:r>
    </w:p>
    <w:p w:rsidR="009E299B" w:rsidRPr="00223226" w:rsidRDefault="009E299B" w:rsidP="009E299B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образования.  Данный курс является частью учебного плана, выбираемого участниками образовательного процесса.</w:t>
      </w:r>
    </w:p>
    <w:p w:rsidR="009E299B" w:rsidRPr="00223226" w:rsidRDefault="009E299B" w:rsidP="009E299B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hAnsi="Times New Roman" w:cs="Times New Roman"/>
          <w:sz w:val="24"/>
          <w:szCs w:val="24"/>
        </w:rPr>
        <w:t>Основу программы составляет литературное развитие младшего школьника, развитие грамотного читателя и личности в целом. Литература предоставляет больше возможности для развития ума, воли и чувств ребенка. Ключевым моментом программы является организация процесса чтения таким образом, чтобы развивающаяся личность младшего школьника ощущала значимость данного вида деятельности, общественное признание достигнутых результатов, а впоследствии испытывала потребность в чтении, как источнике саморазвития.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Программа курса «Внеклассное чтение» направлена на расширение читательского кругозора младших школьников, развитие их творческих способностей. Итогом работы в третьем классе является коллективный проект «Музей книги».</w:t>
      </w:r>
    </w:p>
    <w:p w:rsidR="009E299B" w:rsidRPr="00223226" w:rsidRDefault="009E299B" w:rsidP="002232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и режим занятий обучающихся определяются в соответствии с действующими сан</w:t>
      </w:r>
      <w:r w:rsidR="007F5A67"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итарными </w:t>
      </w:r>
      <w:proofErr w:type="gramStart"/>
      <w:r w:rsidR="007F5A67"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proofErr w:type="gramEnd"/>
      <w:r w:rsidR="007F5A67"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17 часов</w:t>
      </w: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1час в не</w:t>
      </w:r>
      <w:r w:rsidR="007F5A67"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делю в 3и 4 четвертях.</w:t>
      </w:r>
    </w:p>
    <w:p w:rsid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23226">
        <w:rPr>
          <w:rFonts w:ascii="Times New Roman" w:hAnsi="Times New Roman" w:cs="Times New Roman"/>
          <w:sz w:val="24"/>
          <w:szCs w:val="24"/>
        </w:rPr>
        <w:t>Формирование читательской компетенции. Заложить основы формирования грамотного читателя.</w:t>
      </w:r>
    </w:p>
    <w:p w:rsid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23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Формирование привычки к чтению, интереса к книге, потребности читать.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Введение детей в мир литературы, формирование эстетического вкуса.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Знакомство с различными литературными жанрами.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через литературное творчество.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Приобщение детей к литературе как к искусству слова.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223226">
        <w:rPr>
          <w:rFonts w:ascii="Times New Roman" w:hAnsi="Times New Roman" w:cs="Times New Roman"/>
          <w:sz w:val="24"/>
          <w:szCs w:val="24"/>
        </w:rPr>
        <w:t>: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Личностными </w:t>
      </w:r>
      <w:r w:rsidRPr="00223226">
        <w:rPr>
          <w:rFonts w:ascii="Times New Roman" w:hAnsi="Times New Roman" w:cs="Times New Roman"/>
          <w:sz w:val="24"/>
          <w:szCs w:val="24"/>
        </w:rPr>
        <w:t>результатами изучения курса является формирование следующих умений и качеств: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-умение осознавать и определять свои эмоции, эмоции других людей, сочувствовать, сопереживать.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-умение воспринимать красоту природы, красоту художественного слова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-любовь и уважение к Отечеству, малой родине, языку, культуре, истории.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понимание ценности семьи, дружбы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уважение к культуре других народов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-интерес и потребность в чтении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-ориентация в нравственном содержании поступко</w:t>
      </w:r>
      <w:proofErr w:type="gramStart"/>
      <w:r w:rsidRPr="0022322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23226">
        <w:rPr>
          <w:rFonts w:ascii="Times New Roman" w:hAnsi="Times New Roman" w:cs="Times New Roman"/>
          <w:sz w:val="24"/>
          <w:szCs w:val="24"/>
        </w:rPr>
        <w:t xml:space="preserve"> своих и окружающих.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-наличие собственных читательских приоритетов.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22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223226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223226">
        <w:rPr>
          <w:rFonts w:ascii="Times New Roman" w:hAnsi="Times New Roman" w:cs="Times New Roman"/>
          <w:sz w:val="24"/>
          <w:szCs w:val="24"/>
        </w:rPr>
        <w:t xml:space="preserve"> является развитие следующих универсальных учебных действий: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26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-самостоятельное формулирование темы и цели работы.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формулирование учебной проблемы и составление плана её решения,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работа по плану, корректирование своих действий,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определение успешности работы своей и одноклассников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26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 xml:space="preserve">-вычитывание различных типов информации: </w:t>
      </w:r>
      <w:proofErr w:type="spellStart"/>
      <w:r w:rsidRPr="00223226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223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226">
        <w:rPr>
          <w:rFonts w:ascii="Times New Roman" w:hAnsi="Times New Roman" w:cs="Times New Roman"/>
          <w:sz w:val="24"/>
          <w:szCs w:val="24"/>
        </w:rPr>
        <w:t>подтестовую</w:t>
      </w:r>
      <w:proofErr w:type="spellEnd"/>
      <w:r w:rsidRPr="002232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3226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223226">
        <w:rPr>
          <w:rFonts w:ascii="Times New Roman" w:hAnsi="Times New Roman" w:cs="Times New Roman"/>
          <w:sz w:val="24"/>
          <w:szCs w:val="24"/>
        </w:rPr>
        <w:t>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пользоваться различными видами чтения: изучающим, просмотровым, ознакомительным,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lastRenderedPageBreak/>
        <w:t>- извлекать информацию из текста, аннотации, оглавления, иллюстрации,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осуществлять анализ и синтез; устанавливать причинно-следственные связи,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строить рассуждения.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226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форме,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речью, участвовать в учебной дискуссии,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высказывать и обосновывать свою точку зрения,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слушать и слышать других, принимать иную точку зрения, быть готовым корректировать свою,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задавать вопросы.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223226">
        <w:rPr>
          <w:rFonts w:ascii="Times New Roman" w:hAnsi="Times New Roman" w:cs="Times New Roman"/>
          <w:sz w:val="24"/>
          <w:szCs w:val="24"/>
        </w:rPr>
        <w:t xml:space="preserve">результатами является </w:t>
      </w:r>
      <w:proofErr w:type="spellStart"/>
      <w:r w:rsidRPr="002232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23226">
        <w:rPr>
          <w:rFonts w:ascii="Times New Roman" w:hAnsi="Times New Roman" w:cs="Times New Roman"/>
          <w:sz w:val="24"/>
          <w:szCs w:val="24"/>
        </w:rPr>
        <w:t xml:space="preserve"> следующих учебных действий</w:t>
      </w:r>
      <w:proofErr w:type="gramStart"/>
      <w:r w:rsidRPr="00223226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воспринимать тексты при чтении вслух и «про себя»,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осознанно, выразительно и правильно читать вслух и наизусть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самостоятельно читать текст «про себя», проводить словарную работу,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находить в тексте материал для характеристики героя,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самостоятельно формулировать главную мысль текста,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пересказывать те</w:t>
      </w:r>
      <w:proofErr w:type="gramStart"/>
      <w:r w:rsidRPr="00223226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223226">
        <w:rPr>
          <w:rFonts w:ascii="Times New Roman" w:hAnsi="Times New Roman" w:cs="Times New Roman"/>
          <w:sz w:val="24"/>
          <w:szCs w:val="24"/>
        </w:rPr>
        <w:t>атко и выборочно,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>- составлять рассказ по заранее составленному плану,</w:t>
      </w:r>
    </w:p>
    <w:p w:rsidR="009E299B" w:rsidRPr="00223226" w:rsidRDefault="009E299B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223226">
        <w:rPr>
          <w:rFonts w:ascii="Times New Roman" w:hAnsi="Times New Roman" w:cs="Times New Roman"/>
          <w:sz w:val="24"/>
          <w:szCs w:val="24"/>
        </w:rPr>
        <w:t xml:space="preserve">- высказывать и аргументировать своё отношение к </w:t>
      </w:r>
      <w:proofErr w:type="gramStart"/>
      <w:r w:rsidRPr="0022322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23226">
        <w:rPr>
          <w:rFonts w:ascii="Times New Roman" w:hAnsi="Times New Roman" w:cs="Times New Roman"/>
          <w:sz w:val="24"/>
          <w:szCs w:val="24"/>
        </w:rPr>
        <w:t>,</w:t>
      </w:r>
    </w:p>
    <w:p w:rsidR="002A1892" w:rsidRPr="00223226" w:rsidRDefault="00CF5A60" w:rsidP="009E2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text" w:tblpX="-34" w:tblpY="1"/>
        <w:tblOverlap w:val="never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4880"/>
        <w:gridCol w:w="2126"/>
        <w:gridCol w:w="3260"/>
        <w:gridCol w:w="3686"/>
      </w:tblGrid>
      <w:tr w:rsidR="00223226" w:rsidRPr="00223226" w:rsidTr="00223226">
        <w:trPr>
          <w:trHeight w:val="20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23226" w:rsidRPr="00223226" w:rsidTr="00223226">
        <w:trPr>
          <w:trHeight w:val="32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 (УУД)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4596" w:type="dxa"/>
        <w:tblInd w:w="-113" w:type="dxa"/>
        <w:tblLayout w:type="fixed"/>
        <w:tblLook w:val="04A0"/>
      </w:tblPr>
      <w:tblGrid>
        <w:gridCol w:w="704"/>
        <w:gridCol w:w="4808"/>
        <w:gridCol w:w="2099"/>
        <w:gridCol w:w="3287"/>
        <w:gridCol w:w="3698"/>
      </w:tblGrid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Б. Шергин Сказки о 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Шише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читать «про себя»: понимать текст, проводить словарную работу по ходу чтения, выделять в тексте логические части, отвечать на вопросы.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заинтересованность в приобретении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способов действий. Чувствовать красоту художе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слова.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к совершенствованию собственной речи; ориентироваться в нравственном содержании и смысле поступков. Самостоятельно делать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какое мнение принять в предложенных ситуациях, опираясь на общие для всех простые правила поведения. Принимать и осваивать социальную роль обучающегося, осознавать личностный смысл учения. Понимать причины успеха и неудач в собст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учебе.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сверстниками в различных социальных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создавать конфликтов и находить выходы из спорных ситуаций. Иметь собственные читательские приоритеты и уважительно относиться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предпочтениям других людей.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Воспринимать учебное задание, выбирать последовательность действий,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ход и результат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выполнения.  Определять цели учебной деятельности с помощью учителя и  самостоятельно; искать средства её осуществления. Самостоятельно формулировать тему и цели урока. Проводить самоконтроль и самооценку результатов своей учебной деятельности. Планировать, контролировать и оценивать учебные действия в соответствии с поставленной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реализации; определять наиболее эф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фективные способы достижения результата. Строить рассуждения.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проводить аналогии. Владеть монологической и диалогической формами речи.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других, пытаться принимать иную точку зрения, быть готовым корректировать свою точку зрения. Высказывать и обосновывать свою точку зрения; слушать и слышать других, пытаться принимать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иную точку зрения, быть готовым корректировать свою точку зрения; дого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вариваться и приходить к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общему решению в со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деятельности. Полно и точно выражать свои мысли в соответствии с задачами и условиями коммуникации.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текста сказки вслух.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обсуждение вопроса: «Чему учит сказка?»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пересказ сказки по заранее составленному плану.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 произве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дения. Ответы на вопросы по содержанию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прочитанного.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отрывков изучаемых произведений.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текста.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отрывков.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народных и литературных сказок. Обсуждение в парах вопроса «Чему может научить сказка?»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книгой.</w:t>
            </w: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Зимние сказки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«12 месяцев» 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Гримм «Госпожа Метелица»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Х. К. Андерсен «Снежная королева»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итать,  «про себя»,  осознавая содержание текста, отвечать на вопросы по содержанию литературного текста, определять тему, идею произве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Подбирать русские народные пословицы и пого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ворки, подходящие к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произведению; со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из них подробный план.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808" w:type="dxa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Кэролл</w:t>
            </w:r>
            <w:proofErr w:type="spell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 Изумрудного города»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читать изучаемое произведение вслух. Различать тип книги, пользоваться выходными данными (автор, заглавие, подзаголовок и др.); составлять отзыв о прочитан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книге или произведении.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Стихи поэтов-классиков о зиме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лирические стихотворения, передавая настроение; отражая интонацию начала и конца предложения;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заинтересованность в приобретении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способов действий. Сопоставлять собственную оценку своей деятельно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 с оценкой товарищей, учителя.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самоконтроль и самооценку результатов своей учебной деятельности. Планировать, контролировать и оценивать учебные действия в соответствии с поставленной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реализации; определять наиболее эф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фективные способы достижения результата.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речи, передавая содержание тек-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 и соблюдая нормы построения текста. 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 и точно выражать свои мысли в соответствии с задачами и условиями коммуникации.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словосочетаний, которые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и писатели используют для описания зимы.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 оли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цетворений, эпитетов, сравнений в прочитанных произведениях.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чтение. Выразительное чтение стихотворений.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собственных четверостиший о зиме.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стихотворений о зиме. Нахождение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олицетворении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, эпитетов и сравнении в прочитанных про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изведениях.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своего выбора произведения.</w:t>
            </w:r>
          </w:p>
        </w:tc>
      </w:tr>
      <w:tr w:rsidR="00223226" w:rsidRPr="00223226" w:rsidTr="00223226">
        <w:trPr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В. Чаплина, Б. Житков, Белов «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Мальку», Соколов-Микитов «</w:t>
            </w:r>
            <w:proofErr w:type="spell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Астафьев «</w:t>
            </w:r>
            <w:proofErr w:type="spell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 читать «про себя», осознавая содержание текста, отвечать на вопросы по содержанию литературного текста, определять тему, идею произве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Составлять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про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читанного произведения по предложенным опорным сло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вам; понимать, что такое рас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положение событий в хроно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логическом порядке.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заинтересованность в приобретении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способов действий. Чувствовать красоту художественного слова.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Испытывать интерес к чтению, к ведению диалога с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автором текста;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чтении. Чувствовать красоту художественного слова.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ценность семьи, чувства уважения, благодарности, ответственности по отношению 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близким. Ориентироваться в нравственном содержании и смысле поступков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собственную оценку своей деятельности с оценкой товарищей, учителя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делать выбор, какое мнение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в предложенных ситуациях, опираясь на общие для всех простые правила поведения.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собственные читательские приоритеты и уважительно относиться к предпочтениям других людей.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формулировать тему и цели урока. Воспринимать учебное задание, выбирать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 действий, оценивать ход и результат выполнения. Определять цели учебной деятельности с помощью учителя и самостоятельно; искать средства её осуществления.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тижения результата. Проводить самоконтроль и самооценку результатов своей учебной деятельно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речи, передавая содержание текста и соблюдая нормы построения текста. Строить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проводить аналогии. Проводить самоконтроль и самооценку результатов своей учебной деятель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Предлагать разные спосо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 выполнения заданий. Осуществлять анализ и синтез; устанав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ливать причинно-следственные связи; стро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ить рассуждения.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 и точно выражать свои мысли в соответствии с задачами и условиями коммуникации. Высказывать и обосновывать свою точку зрения; слушать и слышать других, пытаться принимать иную точку зрения, быть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готовым корректировать свою точку зрения; дого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вариваться и приходить к общему решению в со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вместной деятельности.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E1F"/>
                <w:w w:val="114"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прочитанного.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</w:t>
            </w:r>
          </w:p>
          <w:p w:rsidR="00223226" w:rsidRPr="00223226" w:rsidRDefault="00223226" w:rsidP="00A83C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главных героев произведения. </w:t>
            </w:r>
          </w:p>
          <w:p w:rsidR="00223226" w:rsidRPr="00223226" w:rsidRDefault="00223226" w:rsidP="00A83C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материала текста для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характеристики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proofErr w:type="gramEnd"/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произведения. Создание словесного порт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рета главных ге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роев. 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собст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отноше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 литератур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персонажу.</w:t>
            </w: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Слава  русского оружия»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Л. Кассиль «Улица младшего сына»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С. Алексеев «Птица-слава», серия «Дедушкины медали»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 читать про себя незнакомый текст, проводить словарную работу; </w:t>
            </w:r>
            <w:proofErr w:type="spell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делитьтекст</w:t>
            </w:r>
            <w:proofErr w:type="spell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на части, составлять простой план; самостоятель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но формулировать главную мысль текста; находить в тек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сте материал для характери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героя.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А. Гайдар «Горячий камень», «Чук и Гек», «Военная тайна», «Тимур и его команда», «Дальние страны»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 называть отличительные особенности рассказа и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повести. Определять жанр прочитанных художественных 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, приводить примеры рассказов и повес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тей.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8" w:type="dxa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Детская публицистика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Проект « Заметка в газету»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Отбор материала для заметки.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 плана работы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Написание заметки.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текста в соответствии с законами жанра (совместно с учителем) </w:t>
            </w: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От чистого сердца. Произведения о маме и семье.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, Е. Благинина, Е. Пермяк, В. Драгунский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 объяснять название произведения. Прогнозировать содержание текста на основе заглавия, иллюстрации, ключевых слов; читать по ролям. Понимать содержание текста, нахо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дить информацию, заданную в явном виде; определять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смысловых час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тей прочитанного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идеи произведения. Определение отношения автора к персо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нажу.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ответов одноклассников. Ответы на вопросы по содержанию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текста.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собст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отноше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 литератур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персонажу.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чтение.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и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выборочный пересказ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Выборочное чтение.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героев и их поступков.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содержанием прочитанного текста.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Ю. Коваль 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«Воробьиное озеро», «Недопёсок Наполеон третий» и др.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 текст на час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ти, озаглавливать части тес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та, составлять цитатный план произведения; выбирать из текста слова и выражения, характеризующие главного героя.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Смешинки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целыми словами</w:t>
            </w:r>
          </w:p>
          <w:p w:rsidR="00223226" w:rsidRPr="00223226" w:rsidRDefault="00223226" w:rsidP="00A8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осознанно, правильно, выразительно, используя интонацию, соответствующий темп и тон речи; различать жанры художественной литературы. Читать рассказ по ролям. Характери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героя и его по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ступки; иллюстрировать прочи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танное произведение.</w:t>
            </w: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вслух целыми словами осознанно, правильно, выразительно, используя интонацию, 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gramEnd"/>
          </w:p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темп и тон речи. Выявлять в тексте и осмысливать эле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смешного, комического изображения картин жизни, а также способов их создания. Соотносить иллюстративный материал и содержание ли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произведения.</w:t>
            </w:r>
          </w:p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08" w:type="dxa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 читать тексты вслух и про себя,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содержание текста, находить в тексте отрывки по заданию в учебнике; определять мотивы поведения героев; читать осознанно текст художе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произведения; опре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его тему и главную мысль; оценивать события, ге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роев. Сравнивать героев про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читанных произведений.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Стихи о весне поэтов- классиков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читать стихотворные произведения. Читать вслух осознанно, правильно, выразительно, инто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нировать, использовать пау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зы, нужный темп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тон речи; декламировать стихотворе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Выделять ключевые слова текста. Формулировать главную мысль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Проявлять заинтересованность в приобретении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способов действий. Сопоставлять собственную оценку своей деятельно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 с оценкой товарищей, учителя. Воспринимать красоту природы, бережно относиться ко всему живому;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чувствовать красоту художественного слова, стремиться к совершенствованию собственной речи.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самоконтроль и самооценку результатов своей учебной деятельности. Планировать, контролировать и оценивать учебные действия в соответствии с поставленной задачей и условиями ее реализации; определять наиболее эф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фективные способы достижения результата.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речи, передавая содержание тек-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 и соблюдая нормы построения текста. 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 и точно выражать свои мысли в соответствии с задачами и условиями коммуникации. Высказывать и обосновывать свою точку зрения; слушать и слышать 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proofErr w:type="gramStart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Прослушивание стихотворений, прочитанных учи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телем (либо в ау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диозаписи) Нахождение олицетворении, эпитетов и сравнении в прочитанных про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изведениях.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своего выбора произведения.</w:t>
            </w:r>
          </w:p>
        </w:tc>
      </w:tr>
      <w:tr w:rsidR="00223226" w:rsidRPr="00223226" w:rsidTr="00223226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Трудная тема- война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Б. Полевой «Последний день Матвея Кузьмина»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С. Алексеев «Они защищали Москву»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Н. Надеждина «Партизанка Лара»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осознанно текст художественного произведения про себя (без учета скорости);</w:t>
            </w:r>
          </w:p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тему и главную мысль произведения;</w:t>
            </w:r>
          </w:p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пересказывать текст;</w:t>
            </w:r>
          </w:p>
          <w:p w:rsidR="00223226" w:rsidRPr="00223226" w:rsidRDefault="00223226" w:rsidP="00A83CB9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делить текст на смысловые части;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заинтересованность в </w:t>
            </w:r>
            <w:proofErr w:type="spell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приобретениии</w:t>
            </w:r>
            <w:proofErr w:type="spell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расширении знании и способов действий.  Проявлять заинтересованность в изучении краеведческой информации. Ориентироваться в нравственном содержании и смысле поступков. Сотрудничать 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социальных си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туациях. Сопоставлять собственную оценку своей деятельности с оценкой товарищей, учителя. Сотрудничать со взрослыми и сверстниками в различных социальных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меть собственные читательские приоритеты и уважительно относиться к предпочтениям других людей.</w:t>
            </w:r>
          </w:p>
          <w:p w:rsidR="00223226" w:rsidRPr="00223226" w:rsidRDefault="00223226" w:rsidP="00A8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учебное задание, выбирать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, оце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ход и результат вы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полнения.</w:t>
            </w:r>
          </w:p>
          <w:p w:rsidR="00223226" w:rsidRPr="00223226" w:rsidRDefault="00223226" w:rsidP="00A8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учебной деятельности с по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учителя и самостоя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искать средства её осуществления. Полно и точно выражать свои мысли в соответствии с задачами и условиями коммуникации. Осознавать способы и приёмы действий при ре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учебных задач. Предлагать разные спосо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бы выполнения заданий.</w:t>
            </w:r>
          </w:p>
          <w:p w:rsidR="00223226" w:rsidRPr="00223226" w:rsidRDefault="00223226" w:rsidP="00A8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вариваться и приходить к общему решению в со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деятельности.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 малых группах основной мысли прочитан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произведе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Подробный пересказ рассказа.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чтение. </w:t>
            </w:r>
          </w:p>
          <w:p w:rsidR="00223226" w:rsidRPr="00223226" w:rsidRDefault="00223226" w:rsidP="00A83CB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ключевых слов. 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изучаемых произведений. Самостоятельное чтение.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прочитанных книг.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Объяснение своего вы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 для чтения. Написание твор</w:t>
            </w: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работы</w:t>
            </w:r>
          </w:p>
        </w:tc>
      </w:tr>
      <w:tr w:rsidR="00223226" w:rsidRPr="00223226" w:rsidTr="00223226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родина. </w:t>
            </w:r>
          </w:p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Произведения поэтов и писателей Архангельской области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стихотворные произведения. Находить в прочитанных стихотворениях с помощью учителя и самостоятельно средства художественной вырази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Определять по нескольким строчкам автора и название стихотворения.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Проект «Музей книги»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азличать тип книги, пользоваться выходными данными (автор, заглавие, подзаголовок и др.); со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отзыв о прочитан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книге или произведении.</w:t>
            </w:r>
            <w:r w:rsidRPr="0022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самостоятельно прочитанной книги; составлять 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о прочитанном произведении. Определять тему будущего письменного высказывания</w:t>
            </w:r>
            <w:proofErr w:type="gramStart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2232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сать </w:t>
            </w:r>
            <w:r w:rsidRPr="0022322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о личных впе</w:t>
            </w:r>
            <w:r w:rsidRPr="002232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чатлениях после предвари</w:t>
            </w:r>
            <w:r w:rsidRPr="0022322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тельной подготовки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6" w:rsidRPr="00223226" w:rsidTr="002232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eastAsia="Times New Roman" w:hAnsi="Times New Roman" w:cs="Times New Roman"/>
                <w:color w:val="231E1F"/>
                <w:w w:val="10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26" w:rsidRPr="00223226" w:rsidRDefault="00223226" w:rsidP="00A83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6E4" w:rsidRDefault="00EF26E4">
      <w:pPr>
        <w:rPr>
          <w:rFonts w:ascii="Times New Roman" w:hAnsi="Times New Roman" w:cs="Times New Roman"/>
          <w:sz w:val="24"/>
          <w:szCs w:val="24"/>
        </w:rPr>
      </w:pPr>
    </w:p>
    <w:p w:rsidR="005E50C9" w:rsidRDefault="005E50C9">
      <w:pPr>
        <w:rPr>
          <w:rFonts w:ascii="Times New Roman" w:hAnsi="Times New Roman" w:cs="Times New Roman"/>
          <w:sz w:val="24"/>
          <w:szCs w:val="24"/>
        </w:rPr>
      </w:pPr>
    </w:p>
    <w:p w:rsidR="005E50C9" w:rsidRDefault="005E50C9">
      <w:pPr>
        <w:rPr>
          <w:rFonts w:ascii="Times New Roman" w:hAnsi="Times New Roman" w:cs="Times New Roman"/>
          <w:sz w:val="24"/>
          <w:szCs w:val="24"/>
        </w:rPr>
      </w:pPr>
    </w:p>
    <w:p w:rsidR="005E50C9" w:rsidRDefault="005E50C9">
      <w:pPr>
        <w:rPr>
          <w:rFonts w:ascii="Times New Roman" w:hAnsi="Times New Roman" w:cs="Times New Roman"/>
          <w:sz w:val="24"/>
          <w:szCs w:val="24"/>
        </w:rPr>
      </w:pPr>
    </w:p>
    <w:p w:rsidR="005E50C9" w:rsidRDefault="005E50C9">
      <w:pPr>
        <w:rPr>
          <w:rFonts w:ascii="Times New Roman" w:hAnsi="Times New Roman" w:cs="Times New Roman"/>
          <w:sz w:val="24"/>
          <w:szCs w:val="24"/>
        </w:rPr>
      </w:pPr>
    </w:p>
    <w:p w:rsidR="005E50C9" w:rsidRDefault="005E50C9">
      <w:pPr>
        <w:rPr>
          <w:rFonts w:ascii="Times New Roman" w:hAnsi="Times New Roman" w:cs="Times New Roman"/>
          <w:sz w:val="24"/>
          <w:szCs w:val="24"/>
        </w:rPr>
      </w:pPr>
    </w:p>
    <w:p w:rsidR="005E50C9" w:rsidRDefault="005E50C9">
      <w:pPr>
        <w:rPr>
          <w:rFonts w:ascii="Times New Roman" w:hAnsi="Times New Roman" w:cs="Times New Roman"/>
          <w:sz w:val="24"/>
          <w:szCs w:val="24"/>
        </w:rPr>
      </w:pPr>
    </w:p>
    <w:p w:rsidR="005E50C9" w:rsidRDefault="005E50C9">
      <w:pPr>
        <w:rPr>
          <w:rFonts w:ascii="Times New Roman" w:hAnsi="Times New Roman" w:cs="Times New Roman"/>
          <w:sz w:val="24"/>
          <w:szCs w:val="24"/>
        </w:rPr>
      </w:pPr>
    </w:p>
    <w:p w:rsidR="00CF5A60" w:rsidRDefault="00CF5A60">
      <w:pPr>
        <w:rPr>
          <w:rFonts w:ascii="Times New Roman" w:hAnsi="Times New Roman" w:cs="Times New Roman"/>
          <w:sz w:val="24"/>
          <w:szCs w:val="24"/>
        </w:rPr>
      </w:pPr>
    </w:p>
    <w:p w:rsidR="00CF5A60" w:rsidRDefault="00CF5A60">
      <w:pPr>
        <w:rPr>
          <w:rFonts w:ascii="Times New Roman" w:hAnsi="Times New Roman" w:cs="Times New Roman"/>
          <w:sz w:val="24"/>
          <w:szCs w:val="24"/>
        </w:rPr>
      </w:pPr>
    </w:p>
    <w:sectPr w:rsidR="00CF5A60" w:rsidSect="00E57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B03"/>
    <w:multiLevelType w:val="multilevel"/>
    <w:tmpl w:val="CA7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1145B"/>
    <w:multiLevelType w:val="hybridMultilevel"/>
    <w:tmpl w:val="E542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99B"/>
    <w:rsid w:val="00103CF0"/>
    <w:rsid w:val="001E2159"/>
    <w:rsid w:val="00223226"/>
    <w:rsid w:val="002A1892"/>
    <w:rsid w:val="002E107C"/>
    <w:rsid w:val="005E50C9"/>
    <w:rsid w:val="006E6267"/>
    <w:rsid w:val="00795787"/>
    <w:rsid w:val="007F5A67"/>
    <w:rsid w:val="00907363"/>
    <w:rsid w:val="009E299B"/>
    <w:rsid w:val="009F0830"/>
    <w:rsid w:val="00B63B00"/>
    <w:rsid w:val="00CF5A60"/>
    <w:rsid w:val="00E57124"/>
    <w:rsid w:val="00E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95CA-2DB2-4561-9347-C57E0496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6</cp:revision>
  <dcterms:created xsi:type="dcterms:W3CDTF">2019-09-05T18:55:00Z</dcterms:created>
  <dcterms:modified xsi:type="dcterms:W3CDTF">2019-11-13T21:45:00Z</dcterms:modified>
</cp:coreProperties>
</file>